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5F94" w14:textId="77777777" w:rsidR="003B34FC" w:rsidRDefault="003B34FC" w:rsidP="00BD1EDE">
      <w:pPr>
        <w:spacing w:after="0" w:line="240" w:lineRule="auto"/>
        <w:rPr>
          <w:b/>
        </w:rPr>
      </w:pPr>
    </w:p>
    <w:p w14:paraId="26D5AA00" w14:textId="77777777"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14:paraId="6DE797F1" w14:textId="77777777" w:rsidR="00A24F86" w:rsidRDefault="00382322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</w:p>
    <w:p w14:paraId="68BCDF80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30D72185" w14:textId="77777777" w:rsidR="003D0DC8" w:rsidRDefault="003D0DC8" w:rsidP="00B05311">
      <w:pPr>
        <w:spacing w:after="0" w:line="240" w:lineRule="auto"/>
        <w:rPr>
          <w:b/>
        </w:rPr>
      </w:pPr>
    </w:p>
    <w:p w14:paraId="482DB3FF" w14:textId="77777777"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1C5F1ED2" w14:textId="77777777" w:rsidR="0001267E" w:rsidRPr="00D349E8" w:rsidRDefault="00171720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>9 – 1</w:t>
      </w:r>
      <w:r w:rsidRPr="00171720">
        <w:t>5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Εισαγωγή στους Υπολογιστές</w:t>
      </w:r>
      <w:r w:rsidR="0001267E" w:rsidRPr="00812573">
        <w:rPr>
          <w:rFonts w:ascii="Calibri" w:eastAsia="Times New Roman" w:hAnsi="Calibri" w:cs="Times New Roman"/>
        </w:rPr>
        <w:t xml:space="preserve"> (</w:t>
      </w:r>
      <w:r w:rsidR="0001267E">
        <w:rPr>
          <w:rFonts w:ascii="Calibri" w:eastAsia="Times New Roman" w:hAnsi="Calibri" w:cs="Times New Roman"/>
        </w:rPr>
        <w:t>ΑΠ – Φωτιάδης</w:t>
      </w:r>
      <w:r>
        <w:rPr>
          <w:rFonts w:ascii="Calibri" w:eastAsia="Times New Roman" w:hAnsi="Calibri" w:cs="Times New Roman"/>
        </w:rPr>
        <w:t>, Αγγελής</w:t>
      </w:r>
      <w:r w:rsidR="0001267E">
        <w:rPr>
          <w:rFonts w:ascii="Calibri" w:eastAsia="Times New Roman" w:hAnsi="Calibri" w:cs="Times New Roman"/>
        </w:rPr>
        <w:t xml:space="preserve"> – </w:t>
      </w:r>
      <w:r w:rsidR="0001267E" w:rsidRPr="00555616">
        <w:rPr>
          <w:rFonts w:ascii="Calibri" w:eastAsia="Times New Roman" w:hAnsi="Calibri" w:cs="Times New Roman"/>
          <w:b/>
        </w:rPr>
        <w:t>Εργαστήριο Γ4</w:t>
      </w:r>
      <w:r w:rsidR="0001267E" w:rsidRPr="00812573">
        <w:rPr>
          <w:rFonts w:ascii="Calibri" w:eastAsia="Times New Roman" w:hAnsi="Calibri" w:cs="Times New Roman"/>
        </w:rPr>
        <w:t>)</w:t>
      </w:r>
    </w:p>
    <w:p w14:paraId="082E2852" w14:textId="77777777" w:rsidR="0001267E" w:rsidRPr="009A166F" w:rsidRDefault="00171720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</w:t>
      </w:r>
      <w:r w:rsidRPr="0017172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– 1</w:t>
      </w:r>
      <w:r w:rsidRPr="00171720">
        <w:rPr>
          <w:rFonts w:ascii="Calibri" w:eastAsia="Times New Roman" w:hAnsi="Calibri" w:cs="Times New Roman"/>
        </w:rPr>
        <w:t>7</w:t>
      </w:r>
      <w:r w:rsidR="0001267E"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(ΕΤ1</w:t>
      </w:r>
      <w:r w:rsidR="0001267E">
        <w:rPr>
          <w:rFonts w:ascii="Calibri" w:eastAsia="Times New Roman" w:hAnsi="Calibri" w:cs="Times New Roman"/>
        </w:rPr>
        <w:t xml:space="preserve"> – Αγγελής – </w:t>
      </w:r>
      <w:r w:rsidR="0001267E">
        <w:rPr>
          <w:rFonts w:ascii="Calibri" w:eastAsia="Times New Roman" w:hAnsi="Calibri" w:cs="Times New Roman"/>
          <w:b/>
        </w:rPr>
        <w:t>Εργαστήριο Γ3)</w:t>
      </w:r>
    </w:p>
    <w:p w14:paraId="6DCD96F2" w14:textId="2197CBF4" w:rsidR="009A166F" w:rsidRPr="00C811B0" w:rsidRDefault="009A166F" w:rsidP="0001267E">
      <w:pPr>
        <w:spacing w:after="0" w:line="240" w:lineRule="auto"/>
        <w:rPr>
          <w:rFonts w:ascii="Calibri" w:eastAsia="Times New Roman" w:hAnsi="Calibri" w:cs="Times New Roman"/>
        </w:rPr>
      </w:pPr>
      <w:r w:rsidRPr="00A3697C">
        <w:rPr>
          <w:rFonts w:ascii="Calibri" w:eastAsia="Times New Roman" w:hAnsi="Calibri" w:cs="Times New Roman"/>
          <w:highlight w:val="yellow"/>
        </w:rPr>
        <w:t>18 - 20 Αγγλικά Ορολογία Πληροφορικής Ι (</w:t>
      </w:r>
      <w:r w:rsidR="00A3697C" w:rsidRPr="00A3697C">
        <w:rPr>
          <w:rFonts w:ascii="Calibri" w:eastAsia="Times New Roman" w:hAnsi="Calibri" w:cs="Times New Roman"/>
          <w:highlight w:val="yellow"/>
        </w:rPr>
        <w:t>Καρβούνης</w:t>
      </w:r>
      <w:r w:rsidRPr="00A3697C">
        <w:rPr>
          <w:rFonts w:ascii="Calibri" w:eastAsia="Times New Roman" w:hAnsi="Calibri" w:cs="Times New Roman"/>
          <w:highlight w:val="yellow"/>
        </w:rPr>
        <w:t>) Μικρό Αμφιθέατρο 2</w:t>
      </w:r>
    </w:p>
    <w:p w14:paraId="0324B4DC" w14:textId="77777777" w:rsidR="0001267E" w:rsidRDefault="0001267E" w:rsidP="0001267E">
      <w:pPr>
        <w:spacing w:after="0" w:line="240" w:lineRule="auto"/>
        <w:rPr>
          <w:b/>
        </w:rPr>
      </w:pPr>
    </w:p>
    <w:p w14:paraId="323B019D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1CB9A587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(ΕΤ2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90FED15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(ΕΤ3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3070B95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14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16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(ΕΤ4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0541B83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16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18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(ΕΤ5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5B035E7" w14:textId="77777777" w:rsidR="00171720" w:rsidRPr="00DF0590" w:rsidRDefault="00171720" w:rsidP="0001267E">
      <w:pPr>
        <w:spacing w:after="0" w:line="240" w:lineRule="auto"/>
        <w:rPr>
          <w:b/>
        </w:rPr>
      </w:pPr>
    </w:p>
    <w:p w14:paraId="54109311" w14:textId="77777777" w:rsidR="0001267E" w:rsidRPr="00DF0590" w:rsidRDefault="0001267E" w:rsidP="0001267E">
      <w:pPr>
        <w:spacing w:after="0" w:line="240" w:lineRule="auto"/>
        <w:rPr>
          <w:b/>
        </w:rPr>
      </w:pPr>
    </w:p>
    <w:p w14:paraId="1AE6DD34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25C0C831" w14:textId="77777777"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14:paraId="6FCCD165" w14:textId="77777777"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14:paraId="1F8A087A" w14:textId="77777777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 w:rsidR="00171720">
        <w:rPr>
          <w:rFonts w:ascii="Calibri" w:eastAsia="Times New Roman" w:hAnsi="Calibri" w:cs="Times New Roman"/>
        </w:rPr>
        <w:t>Ηλεκτρονική (ΕΤ6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D7402AB" w14:textId="77777777"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(ΕΤ7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36972580" w14:textId="77777777" w:rsidR="00B8563A" w:rsidRDefault="00B8563A" w:rsidP="00B05311">
      <w:pPr>
        <w:spacing w:after="0" w:line="240" w:lineRule="auto"/>
        <w:rPr>
          <w:b/>
        </w:rPr>
      </w:pPr>
    </w:p>
    <w:p w14:paraId="5F866EFF" w14:textId="77777777" w:rsid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435D2220" w14:textId="77777777" w:rsidR="00171720" w:rsidRDefault="00171720" w:rsidP="0017172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9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11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(ΕΤ8 – Φωτιάδης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66F2F845" w14:textId="77777777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</w:t>
      </w:r>
      <w:r w:rsidR="009A166F" w:rsidRPr="00C811B0">
        <w:t>Πουλιπούλης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122B5652" w14:textId="77777777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9A166F">
        <w:t>Γραμμική Άλγεβρα (</w:t>
      </w:r>
      <w:r w:rsidR="009A166F" w:rsidRPr="00C811B0">
        <w:t>Κωνσταντινίδης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239B46CE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16F81D76" w14:textId="77777777"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478EFC6D" w14:textId="77777777" w:rsidR="00796D96" w:rsidRPr="00812573" w:rsidRDefault="00796D96" w:rsidP="00796D96">
      <w:pPr>
        <w:spacing w:after="0" w:line="240" w:lineRule="auto"/>
      </w:pPr>
      <w:r>
        <w:t>13 – 15 Γραμμική Άλγεβρα (</w:t>
      </w:r>
      <w:r w:rsidR="009A166F" w:rsidRPr="00C811B0">
        <w:t>Κωνσταντινίδης</w:t>
      </w:r>
      <w:r>
        <w:t>)</w:t>
      </w:r>
      <w:r w:rsidR="0001267E">
        <w:t xml:space="preserve"> </w:t>
      </w:r>
      <w:r w:rsidR="0001267E" w:rsidRPr="00C811B0">
        <w:t>Με</w:t>
      </w:r>
      <w:r w:rsidR="0001267E">
        <w:rPr>
          <w:rFonts w:ascii="Calibri" w:eastAsia="Times New Roman" w:hAnsi="Calibri" w:cs="Times New Roman"/>
        </w:rPr>
        <w:t>γάλο Αμφιθέατρο</w:t>
      </w:r>
    </w:p>
    <w:p w14:paraId="5376C327" w14:textId="77777777" w:rsidR="00CF3DDE" w:rsidRPr="00CF3DDE" w:rsidRDefault="00CF3DDE" w:rsidP="00B05311">
      <w:pPr>
        <w:spacing w:after="0" w:line="240" w:lineRule="auto"/>
        <w:rPr>
          <w:b/>
        </w:rPr>
      </w:pPr>
    </w:p>
    <w:p w14:paraId="0E299C0B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D54028C" w14:textId="77777777" w:rsidR="00BD1EDE" w:rsidRDefault="00BD1EDE" w:rsidP="00BD1EDE">
      <w:pPr>
        <w:spacing w:after="0" w:line="240" w:lineRule="auto"/>
        <w:jc w:val="center"/>
        <w:rPr>
          <w:b/>
        </w:rPr>
      </w:pPr>
    </w:p>
    <w:p w14:paraId="4AF2A9AC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A640C37" w14:textId="77777777"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4B3586ED" w14:textId="77777777" w:rsidR="005E73DE" w:rsidRDefault="005E73DE" w:rsidP="00BD1EDE">
      <w:pPr>
        <w:spacing w:after="0" w:line="240" w:lineRule="auto"/>
        <w:jc w:val="center"/>
        <w:rPr>
          <w:b/>
        </w:rPr>
      </w:pPr>
    </w:p>
    <w:p w14:paraId="5F860FFB" w14:textId="77777777"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14:paraId="352000E0" w14:textId="77777777"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14:paraId="27CE7269" w14:textId="77777777" w:rsidR="00D43E2D" w:rsidRDefault="00D43E2D" w:rsidP="00B05311">
      <w:pPr>
        <w:spacing w:after="0" w:line="240" w:lineRule="auto"/>
        <w:rPr>
          <w:b/>
        </w:rPr>
      </w:pPr>
    </w:p>
    <w:p w14:paraId="3607E23D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677F0B8F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14:paraId="0FEB5F25" w14:textId="77777777"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(Τουλόπουλος)</w:t>
      </w:r>
    </w:p>
    <w:p w14:paraId="53ADBB06" w14:textId="77777777" w:rsidR="00232283" w:rsidRPr="000A0A05" w:rsidRDefault="00EB34AA" w:rsidP="00B05311">
      <w:pPr>
        <w:spacing w:after="0" w:line="240" w:lineRule="auto"/>
        <w:rPr>
          <w:szCs w:val="24"/>
        </w:rPr>
      </w:pPr>
      <w:r w:rsidRPr="00C811B0">
        <w:t xml:space="preserve">15 – 17 </w:t>
      </w:r>
      <w:r w:rsidRPr="00EB34AA">
        <w:rPr>
          <w:szCs w:val="24"/>
        </w:rPr>
        <w:t>Π</w:t>
      </w:r>
      <w:r>
        <w:rPr>
          <w:szCs w:val="24"/>
        </w:rPr>
        <w:t>ιθανότητες – Στατιστική</w:t>
      </w:r>
      <w:r w:rsidR="00277954" w:rsidRPr="00A3697C">
        <w:rPr>
          <w:szCs w:val="24"/>
        </w:rPr>
        <w:t xml:space="preserve"> </w:t>
      </w:r>
      <w:r w:rsidR="000A0A05" w:rsidRPr="00A3697C">
        <w:rPr>
          <w:szCs w:val="24"/>
        </w:rPr>
        <w:t>(</w:t>
      </w:r>
      <w:r w:rsidR="000A0A05">
        <w:rPr>
          <w:szCs w:val="24"/>
        </w:rPr>
        <w:t>Λύκου)</w:t>
      </w:r>
    </w:p>
    <w:p w14:paraId="4AECB1F1" w14:textId="77777777" w:rsidR="00EB34AA" w:rsidRPr="00C811B0" w:rsidRDefault="00EB34AA" w:rsidP="00B05311">
      <w:pPr>
        <w:spacing w:after="0" w:line="240" w:lineRule="auto"/>
        <w:rPr>
          <w:b/>
        </w:rPr>
      </w:pPr>
    </w:p>
    <w:p w14:paraId="75733F71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6155CA89" w14:textId="77777777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14:paraId="3347C69B" w14:textId="77777777"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r w:rsidR="00423F4A" w:rsidRPr="00423F4A">
        <w:t>Τουλόπουλος</w:t>
      </w:r>
      <w:r w:rsidR="00303B4F" w:rsidRPr="00423F4A">
        <w:t>)</w:t>
      </w:r>
    </w:p>
    <w:p w14:paraId="639B042B" w14:textId="77777777" w:rsidR="00232283" w:rsidRDefault="00232283" w:rsidP="00B05311">
      <w:pPr>
        <w:spacing w:after="0" w:line="240" w:lineRule="auto"/>
        <w:rPr>
          <w:b/>
        </w:rPr>
      </w:pPr>
    </w:p>
    <w:p w14:paraId="4CFBD9FC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74E675C1" w14:textId="77777777"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(Δημόκας)</w:t>
      </w:r>
    </w:p>
    <w:p w14:paraId="48406BD1" w14:textId="77777777"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A166F" w:rsidRPr="00C811B0">
        <w:t>Ρίζου</w:t>
      </w:r>
      <w:r w:rsidR="009C57C7" w:rsidRPr="00812573">
        <w:t>)</w:t>
      </w:r>
    </w:p>
    <w:p w14:paraId="6A7510C2" w14:textId="77777777"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14:paraId="2810C888" w14:textId="77777777" w:rsidR="00607ABA" w:rsidRPr="00607ABA" w:rsidRDefault="00607ABA" w:rsidP="00B05311">
      <w:pPr>
        <w:spacing w:after="0" w:line="240" w:lineRule="auto"/>
      </w:pPr>
    </w:p>
    <w:p w14:paraId="26E9CC05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244A1A6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14:paraId="4DFA423C" w14:textId="77777777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(Σταμπουλτζής)</w:t>
      </w:r>
    </w:p>
    <w:p w14:paraId="14CBC50D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6853419C" w14:textId="77777777"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5D08FF39" w14:textId="77777777" w:rsidR="003D0DC8" w:rsidRPr="003D0DC8" w:rsidRDefault="00EB34AA" w:rsidP="00B05311">
      <w:pPr>
        <w:spacing w:after="0" w:line="240" w:lineRule="auto"/>
        <w:rPr>
          <w:szCs w:val="24"/>
        </w:rPr>
      </w:pPr>
      <w:r>
        <w:rPr>
          <w:szCs w:val="24"/>
        </w:rPr>
        <w:t>12 – 1</w:t>
      </w:r>
      <w:r w:rsidRPr="00C811B0">
        <w:rPr>
          <w:szCs w:val="24"/>
        </w:rPr>
        <w:t>5</w:t>
      </w:r>
      <w:r w:rsidR="003D0DC8" w:rsidRPr="003D0DC8">
        <w:rPr>
          <w:szCs w:val="24"/>
        </w:rPr>
        <w:t xml:space="preserve"> Πιθανότητες – Στατιστική (</w:t>
      </w:r>
      <w:r w:rsidR="009A166F" w:rsidRPr="00C811B0">
        <w:rPr>
          <w:szCs w:val="24"/>
        </w:rPr>
        <w:t>Λύκου</w:t>
      </w:r>
      <w:r w:rsidR="003D0DC8" w:rsidRPr="003D0DC8">
        <w:rPr>
          <w:szCs w:val="24"/>
        </w:rPr>
        <w:t>)</w:t>
      </w:r>
    </w:p>
    <w:p w14:paraId="3D3409B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1065B3C9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AED4A0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61FD737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1E9031B3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1CCF55E7" w14:textId="77777777" w:rsidR="003D0DC8" w:rsidRPr="00171720" w:rsidRDefault="003D0DC8" w:rsidP="00B05311">
      <w:pPr>
        <w:spacing w:after="0" w:line="240" w:lineRule="auto"/>
        <w:rPr>
          <w:rFonts w:cs="Courier New"/>
          <w:b/>
        </w:rPr>
      </w:pPr>
    </w:p>
    <w:p w14:paraId="591F4965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204F96AA" w14:textId="77777777"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(Τουλόπουλος)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14:paraId="2853AB9C" w14:textId="0A86A58C" w:rsidR="009A166F" w:rsidRPr="00A3697C" w:rsidRDefault="009A166F" w:rsidP="00B05311">
      <w:pPr>
        <w:spacing w:after="0" w:line="240" w:lineRule="auto"/>
        <w:rPr>
          <w:rFonts w:cs="Courier New"/>
        </w:rPr>
      </w:pPr>
      <w:r w:rsidRPr="00A77B6B">
        <w:rPr>
          <w:rFonts w:cs="Courier New"/>
          <w:highlight w:val="yellow"/>
        </w:rPr>
        <w:t>16 – 18 Ειδικά Θέματα Προγραμματισμού (</w:t>
      </w:r>
      <w:r w:rsidR="00A77B6B" w:rsidRPr="00A77B6B">
        <w:rPr>
          <w:rFonts w:ascii="Calibri" w:eastAsia="Times New Roman" w:hAnsi="Calibri" w:cs="Times New Roman"/>
          <w:highlight w:val="yellow"/>
        </w:rPr>
        <w:t>Καρβούνης</w:t>
      </w:r>
      <w:r w:rsidRPr="00A77B6B">
        <w:rPr>
          <w:rFonts w:cs="Courier New"/>
          <w:highlight w:val="yellow"/>
        </w:rPr>
        <w:t xml:space="preserve">) </w:t>
      </w:r>
      <w:r w:rsidR="00C811B0" w:rsidRPr="00A77B6B">
        <w:rPr>
          <w:rFonts w:cs="Courier New"/>
          <w:highlight w:val="yellow"/>
          <w:lang w:val="en-US"/>
        </w:rPr>
        <w:t>B</w:t>
      </w:r>
      <w:r w:rsidR="00C811B0" w:rsidRPr="00A77B6B">
        <w:rPr>
          <w:rFonts w:cs="Courier New"/>
          <w:highlight w:val="yellow"/>
        </w:rPr>
        <w:t>11</w:t>
      </w:r>
    </w:p>
    <w:p w14:paraId="2CEB4DD3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5A155C6F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008804CA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D2C738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D58DA1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44B34D7E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2DB0A9E6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6D72AF33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14:paraId="63B81EC7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9819DD3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6C905FD9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79B9EA82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6C6685F8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342E67F7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35745B8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61A9F9F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766A99A9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295CED2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14:paraId="782C33D0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2CCB78F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12AAD2AD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3E60F5A3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BC504C" w14:textId="77777777"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14:paraId="5B614488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3D8EF5D7" w14:textId="77777777" w:rsidR="002248AC" w:rsidRDefault="00D060E4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14:paraId="307A0A2E" w14:textId="20B1CC97" w:rsidR="009A166F" w:rsidRPr="00C811B0" w:rsidRDefault="009A166F" w:rsidP="009A166F">
      <w:pPr>
        <w:spacing w:after="0" w:line="240" w:lineRule="auto"/>
        <w:rPr>
          <w:rFonts w:cs="Courier New"/>
          <w:bCs/>
        </w:rPr>
      </w:pPr>
      <w:r w:rsidRPr="00A77B6B">
        <w:rPr>
          <w:rFonts w:cs="Courier New"/>
          <w:bCs/>
          <w:highlight w:val="yellow"/>
        </w:rPr>
        <w:t xml:space="preserve">13 – 15 Τεχνολογίες Διαδικτύου και </w:t>
      </w:r>
      <w:r w:rsidR="00C811B0" w:rsidRPr="00A77B6B">
        <w:rPr>
          <w:rFonts w:cs="Courier New"/>
          <w:bCs/>
          <w:highlight w:val="yellow"/>
        </w:rPr>
        <w:t>Κινητός Υπολογισμός (</w:t>
      </w:r>
      <w:r w:rsidR="00A77B6B" w:rsidRPr="00A77B6B">
        <w:rPr>
          <w:rFonts w:ascii="Calibri" w:eastAsia="Times New Roman" w:hAnsi="Calibri" w:cs="Times New Roman"/>
          <w:highlight w:val="yellow"/>
        </w:rPr>
        <w:t>Καρβούνης</w:t>
      </w:r>
      <w:r w:rsidRPr="00A77B6B">
        <w:rPr>
          <w:rFonts w:cs="Courier New"/>
          <w:bCs/>
          <w:highlight w:val="yellow"/>
        </w:rPr>
        <w:t>) Β1</w:t>
      </w:r>
      <w:r w:rsidR="00C811B0" w:rsidRPr="00A77B6B">
        <w:rPr>
          <w:rFonts w:cs="Courier New"/>
          <w:bCs/>
          <w:highlight w:val="yellow"/>
        </w:rPr>
        <w:t>1</w:t>
      </w:r>
    </w:p>
    <w:p w14:paraId="54E54EB7" w14:textId="77777777"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(Βαγιωνάς)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14:paraId="7C09B1AC" w14:textId="77777777"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14:paraId="1AF2029B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515AB62B" w14:textId="77777777"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(Βαρδάκας)</w:t>
      </w:r>
      <w:r w:rsidR="00D43E2D">
        <w:rPr>
          <w:rFonts w:cs="Courier New"/>
          <w:shd w:val="clear" w:color="auto" w:fill="FFFFFF"/>
        </w:rPr>
        <w:t xml:space="preserve"> Β1</w:t>
      </w:r>
    </w:p>
    <w:p w14:paraId="200B82DD" w14:textId="77777777"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</w:t>
      </w:r>
      <w:r w:rsidR="009A166F" w:rsidRPr="00C811B0">
        <w:rPr>
          <w:rFonts w:cs="Courier New"/>
          <w:shd w:val="clear" w:color="auto" w:fill="FFFFFF"/>
        </w:rPr>
        <w:t>Ρίζου</w:t>
      </w:r>
      <w:r w:rsidRPr="00607ABA">
        <w:rPr>
          <w:rFonts w:cs="Courier New"/>
          <w:shd w:val="clear" w:color="auto" w:fill="FFFFFF"/>
        </w:rPr>
        <w:t>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 w:rsidRPr="00C811B0">
        <w:rPr>
          <w:rFonts w:cs="Courier New"/>
          <w:shd w:val="clear" w:color="auto" w:fill="FFFFFF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14:paraId="74A819B2" w14:textId="77777777"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(Βαγιωνάς)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14:paraId="6FEEB174" w14:textId="77777777"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14:paraId="331AAFA5" w14:textId="77777777"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14:paraId="21D11433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6D00B866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4FAF1305" w14:textId="77777777"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Υπολογισιμότητα και Πολυπλοκότητα (Δημόκας)</w:t>
      </w:r>
      <w:r w:rsidR="004F5BBB">
        <w:rPr>
          <w:rFonts w:cs="Courier New"/>
          <w:bCs/>
        </w:rPr>
        <w:t xml:space="preserve"> Β1</w:t>
      </w:r>
    </w:p>
    <w:p w14:paraId="0A798B4D" w14:textId="77777777"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</w:t>
      </w:r>
      <w:r w:rsidR="009A166F" w:rsidRPr="00C811B0">
        <w:rPr>
          <w:rFonts w:cs="Courier New"/>
          <w:bCs/>
        </w:rPr>
        <w:t>Ρίζου</w:t>
      </w:r>
      <w:r w:rsidRPr="00D43E2D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14:paraId="73E1AC56" w14:textId="77777777"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14:paraId="339D5541" w14:textId="77777777"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14:paraId="35DC7BC0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6684461F" w14:textId="2B9A17DF" w:rsidR="004C18D3" w:rsidRPr="00A3697C" w:rsidRDefault="00EB34AA" w:rsidP="00B05311">
      <w:pPr>
        <w:spacing w:after="0" w:line="240" w:lineRule="auto"/>
        <w:rPr>
          <w:rFonts w:cs="Courier New"/>
          <w:bCs/>
        </w:rPr>
      </w:pPr>
      <w:r w:rsidRPr="00D51F18">
        <w:rPr>
          <w:rFonts w:cs="Courier New"/>
          <w:bCs/>
          <w:highlight w:val="yellow"/>
        </w:rPr>
        <w:t>11</w:t>
      </w:r>
      <w:r w:rsidR="004C18D3" w:rsidRPr="00D51F18">
        <w:rPr>
          <w:rFonts w:cs="Courier New"/>
          <w:bCs/>
          <w:highlight w:val="yellow"/>
        </w:rPr>
        <w:t xml:space="preserve"> – 14 Ερευνητική Μεθολογία και Δεοντολογία (</w:t>
      </w:r>
      <w:r w:rsidR="00D51F18" w:rsidRPr="00D51F18">
        <w:rPr>
          <w:rFonts w:cs="Courier New"/>
          <w:bCs/>
          <w:highlight w:val="yellow"/>
        </w:rPr>
        <w:t>Χασιώτη</w:t>
      </w:r>
      <w:r w:rsidR="004C18D3" w:rsidRPr="00D51F18">
        <w:rPr>
          <w:rFonts w:cs="Courier New"/>
          <w:bCs/>
          <w:highlight w:val="yellow"/>
        </w:rPr>
        <w:t>) Β1</w:t>
      </w:r>
    </w:p>
    <w:p w14:paraId="7B82F723" w14:textId="77777777"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Υπολογισιμότητα και Πολυπλοκότητα</w:t>
      </w:r>
      <w:r w:rsidR="00E33006" w:rsidRPr="00E33006">
        <w:rPr>
          <w:rFonts w:cs="Courier New"/>
          <w:bCs/>
        </w:rPr>
        <w:t xml:space="preserve"> (Δημόκας)</w:t>
      </w:r>
      <w:r w:rsidR="004F5BBB">
        <w:rPr>
          <w:rFonts w:cs="Courier New"/>
          <w:bCs/>
        </w:rPr>
        <w:t xml:space="preserve"> Β1</w:t>
      </w:r>
    </w:p>
    <w:p w14:paraId="6A4FFEC9" w14:textId="77777777"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14:paraId="19EE55A4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67582847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3C0E125F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02E3938B" w14:textId="77777777"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(Βαρδάκας)</w:t>
      </w:r>
      <w:r w:rsidR="004F5BBB">
        <w:rPr>
          <w:rFonts w:cs="Courier New"/>
          <w:shd w:val="clear" w:color="auto" w:fill="FFFFFF"/>
        </w:rPr>
        <w:t xml:space="preserve"> Β1</w:t>
      </w:r>
    </w:p>
    <w:p w14:paraId="6F9FE47B" w14:textId="77777777" w:rsidR="001C5A26" w:rsidRDefault="001C5A26">
      <w:pPr>
        <w:rPr>
          <w:rFonts w:cs="Courier New"/>
          <w:bCs/>
        </w:rPr>
      </w:pPr>
    </w:p>
    <w:p w14:paraId="640D2A3C" w14:textId="77777777" w:rsidR="00506273" w:rsidRDefault="00506273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14:paraId="681A31C3" w14:textId="77777777" w:rsidR="005E73DE" w:rsidRDefault="005E73DE">
      <w:pPr>
        <w:rPr>
          <w:rFonts w:cs="Courier New"/>
          <w:bCs/>
        </w:rPr>
      </w:pPr>
    </w:p>
    <w:p w14:paraId="4FF3EA3E" w14:textId="77777777"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B6E35A5" w14:textId="77777777"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2E0CF513" w14:textId="77777777" w:rsidR="005E73DE" w:rsidRDefault="005E73DE" w:rsidP="005E73DE">
      <w:pPr>
        <w:jc w:val="center"/>
        <w:rPr>
          <w:b/>
        </w:rPr>
      </w:pPr>
    </w:p>
    <w:p w14:paraId="4222B697" w14:textId="77777777" w:rsidR="005E73DE" w:rsidRDefault="004C18D3" w:rsidP="005E73DE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Τρίτη</w:t>
      </w:r>
    </w:p>
    <w:p w14:paraId="48C38CC8" w14:textId="1A8FE2CE" w:rsidR="004C18D3" w:rsidRPr="007B7201" w:rsidRDefault="004C18D3" w:rsidP="005E73DE">
      <w:pPr>
        <w:spacing w:after="0" w:line="240" w:lineRule="auto"/>
        <w:rPr>
          <w:rFonts w:cs="Courier New"/>
          <w:bCs/>
        </w:rPr>
      </w:pPr>
      <w:r w:rsidRPr="00A3697C">
        <w:rPr>
          <w:rFonts w:cs="Courier New"/>
          <w:bCs/>
          <w:highlight w:val="yellow"/>
        </w:rPr>
        <w:t>15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>-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 xml:space="preserve">18 </w:t>
      </w:r>
      <w:r w:rsidR="007B7201" w:rsidRPr="00A3697C">
        <w:rPr>
          <w:rFonts w:cs="Courier New"/>
          <w:bCs/>
          <w:highlight w:val="yellow"/>
        </w:rPr>
        <w:t>Εκπαιδευτική Ψυχολογία (</w:t>
      </w:r>
      <w:r w:rsidR="00A3697C" w:rsidRPr="00A3697C">
        <w:rPr>
          <w:rFonts w:cs="Courier New"/>
          <w:bCs/>
          <w:highlight w:val="yellow"/>
        </w:rPr>
        <w:t>Παπαδέλη</w:t>
      </w:r>
      <w:r w:rsidRPr="00AB61AF">
        <w:rPr>
          <w:rFonts w:cs="Courier New"/>
          <w:bCs/>
          <w:highlight w:val="yellow"/>
        </w:rPr>
        <w:t xml:space="preserve">) </w:t>
      </w:r>
      <w:r w:rsidR="00AB61AF" w:rsidRPr="00AB61AF">
        <w:rPr>
          <w:rFonts w:cs="Courier New"/>
          <w:bCs/>
          <w:highlight w:val="yellow"/>
        </w:rPr>
        <w:t>Αμφιθέατρο 2</w:t>
      </w:r>
    </w:p>
    <w:p w14:paraId="10FCAAE7" w14:textId="77777777" w:rsidR="004C18D3" w:rsidRPr="00327B11" w:rsidRDefault="004C18D3" w:rsidP="005E73DE">
      <w:pPr>
        <w:spacing w:after="0" w:line="240" w:lineRule="auto"/>
        <w:rPr>
          <w:rFonts w:cs="Courier New"/>
          <w:b/>
          <w:bCs/>
        </w:rPr>
      </w:pPr>
    </w:p>
    <w:p w14:paraId="48351604" w14:textId="77777777"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379A76D6" w14:textId="77777777" w:rsidR="00066130" w:rsidRPr="00066130" w:rsidRDefault="0050627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4</w:t>
      </w:r>
      <w:r w:rsidR="004C18D3">
        <w:rPr>
          <w:rFonts w:cs="Courier New"/>
          <w:bCs/>
        </w:rPr>
        <w:t xml:space="preserve"> </w:t>
      </w:r>
      <w:r w:rsidR="00066130" w:rsidRPr="00066130"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7</w:t>
      </w:r>
      <w:r w:rsidR="00066130" w:rsidRPr="00066130">
        <w:rPr>
          <w:rFonts w:cs="Courier New"/>
          <w:bCs/>
        </w:rPr>
        <w:t xml:space="preserve"> Ανάπτυξη Ψηφιακού Υλικού και Διδακτικών Σεναρίων με ΤΠΕ</w:t>
      </w:r>
      <w:r w:rsidR="00066130">
        <w:rPr>
          <w:rFonts w:cs="Courier New"/>
          <w:bCs/>
        </w:rPr>
        <w:t xml:space="preserve"> (</w:t>
      </w:r>
      <w:r w:rsidR="00FA0E6C" w:rsidRPr="007B7201">
        <w:rPr>
          <w:rFonts w:cs="Courier New"/>
          <w:bCs/>
        </w:rPr>
        <w:t>Χασιώτη</w:t>
      </w:r>
      <w:r w:rsidR="00066130">
        <w:rPr>
          <w:rFonts w:cs="Courier New"/>
          <w:bCs/>
        </w:rPr>
        <w:t>) Β1</w:t>
      </w:r>
      <w:r w:rsidR="00FA0E6C">
        <w:rPr>
          <w:rFonts w:cs="Courier New"/>
          <w:bCs/>
        </w:rPr>
        <w:t>1</w:t>
      </w:r>
    </w:p>
    <w:p w14:paraId="3BCDD259" w14:textId="77777777" w:rsidR="005E73DE" w:rsidRDefault="004C18D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506273">
        <w:rPr>
          <w:rFonts w:cs="Courier New"/>
          <w:bCs/>
        </w:rPr>
        <w:t>5</w:t>
      </w:r>
      <w:r w:rsidR="005E73DE" w:rsidRPr="00607ABA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-</w:t>
      </w:r>
      <w:r w:rsidR="005E73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506273">
        <w:rPr>
          <w:rFonts w:cs="Courier New"/>
          <w:bCs/>
        </w:rPr>
        <w:t>8</w:t>
      </w:r>
      <w:r w:rsidR="005E73DE" w:rsidRPr="00E33006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Διδακτική Μεθοδολογία</w:t>
      </w:r>
      <w:r w:rsidR="005E73DE" w:rsidRPr="00E33006">
        <w:rPr>
          <w:rFonts w:cs="Courier New"/>
          <w:bCs/>
        </w:rPr>
        <w:t xml:space="preserve"> (</w:t>
      </w:r>
      <w:r w:rsidR="00506273" w:rsidRPr="007B7201">
        <w:rPr>
          <w:rFonts w:cs="Courier New"/>
          <w:bCs/>
        </w:rPr>
        <w:t>Τσέου</w:t>
      </w:r>
      <w:r w:rsidR="005E73DE" w:rsidRPr="00E33006">
        <w:rPr>
          <w:rFonts w:cs="Courier New"/>
          <w:bCs/>
        </w:rPr>
        <w:t>)</w:t>
      </w:r>
      <w:r w:rsidR="005E73DE">
        <w:rPr>
          <w:rFonts w:cs="Courier New"/>
          <w:bCs/>
        </w:rPr>
        <w:t xml:space="preserve"> Β11</w:t>
      </w:r>
    </w:p>
    <w:p w14:paraId="620B7BAB" w14:textId="77777777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18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21 Εισαγωγή στην Παιδαγωγική (</w:t>
      </w:r>
      <w:r w:rsidR="004C18D3" w:rsidRPr="007B7201">
        <w:rPr>
          <w:rFonts w:cs="Courier New"/>
          <w:bCs/>
        </w:rPr>
        <w:t>Τσέου</w:t>
      </w:r>
      <w:r>
        <w:rPr>
          <w:rFonts w:cs="Courier New"/>
          <w:bCs/>
        </w:rPr>
        <w:t xml:space="preserve">) </w:t>
      </w:r>
      <w:r w:rsidR="00066130">
        <w:rPr>
          <w:rFonts w:cs="Courier New"/>
          <w:bCs/>
        </w:rPr>
        <w:t>Μικρό Αμφιθέατρο 2</w:t>
      </w:r>
    </w:p>
    <w:p w14:paraId="6D943911" w14:textId="77777777"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E949" w14:textId="77777777" w:rsidR="00BD52CF" w:rsidRDefault="00BD52CF" w:rsidP="00561A59">
      <w:pPr>
        <w:spacing w:after="0" w:line="240" w:lineRule="auto"/>
      </w:pPr>
      <w:r>
        <w:separator/>
      </w:r>
    </w:p>
  </w:endnote>
  <w:endnote w:type="continuationSeparator" w:id="0">
    <w:p w14:paraId="136770A0" w14:textId="77777777" w:rsidR="00BD52CF" w:rsidRDefault="00BD52CF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14AC6" w14:textId="77777777" w:rsidR="00561A59" w:rsidRDefault="00E314C7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D37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E88BE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84B5" w14:textId="77777777" w:rsidR="00BD52CF" w:rsidRDefault="00BD52CF" w:rsidP="00561A59">
      <w:pPr>
        <w:spacing w:after="0" w:line="240" w:lineRule="auto"/>
      </w:pPr>
      <w:r>
        <w:separator/>
      </w:r>
    </w:p>
  </w:footnote>
  <w:footnote w:type="continuationSeparator" w:id="0">
    <w:p w14:paraId="2F3495E7" w14:textId="77777777" w:rsidR="00BD52CF" w:rsidRDefault="00BD52CF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CBEE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9003AA" wp14:editId="63E973E3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63FDB" w14:textId="77777777" w:rsidR="00BD1EDE" w:rsidRDefault="00BD1EDE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14:paraId="335C7898" w14:textId="77777777" w:rsidR="00BD1EDE" w:rsidRDefault="00BD1EDE" w:rsidP="00BD1EDE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2526">
    <w:abstractNumId w:val="11"/>
  </w:num>
  <w:num w:numId="2" w16cid:durableId="2044556008">
    <w:abstractNumId w:val="4"/>
  </w:num>
  <w:num w:numId="3" w16cid:durableId="1095322858">
    <w:abstractNumId w:val="6"/>
  </w:num>
  <w:num w:numId="4" w16cid:durableId="521016283">
    <w:abstractNumId w:val="2"/>
  </w:num>
  <w:num w:numId="5" w16cid:durableId="131605317">
    <w:abstractNumId w:val="1"/>
  </w:num>
  <w:num w:numId="6" w16cid:durableId="169301096">
    <w:abstractNumId w:val="10"/>
  </w:num>
  <w:num w:numId="7" w16cid:durableId="1434011134">
    <w:abstractNumId w:val="0"/>
  </w:num>
  <w:num w:numId="8" w16cid:durableId="2064208905">
    <w:abstractNumId w:val="5"/>
  </w:num>
  <w:num w:numId="9" w16cid:durableId="1710956183">
    <w:abstractNumId w:val="9"/>
  </w:num>
  <w:num w:numId="10" w16cid:durableId="992639185">
    <w:abstractNumId w:val="8"/>
  </w:num>
  <w:num w:numId="11" w16cid:durableId="1318068296">
    <w:abstractNumId w:val="3"/>
  </w:num>
  <w:num w:numId="12" w16cid:durableId="1882013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3BB7"/>
    <w:rsid w:val="00085C66"/>
    <w:rsid w:val="000961CA"/>
    <w:rsid w:val="000A0A05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1720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3277"/>
    <w:rsid w:val="002248AC"/>
    <w:rsid w:val="00232283"/>
    <w:rsid w:val="002347AB"/>
    <w:rsid w:val="00237107"/>
    <w:rsid w:val="0024116C"/>
    <w:rsid w:val="00271383"/>
    <w:rsid w:val="00277954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232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0026"/>
    <w:rsid w:val="00436E01"/>
    <w:rsid w:val="0044396C"/>
    <w:rsid w:val="00444A53"/>
    <w:rsid w:val="0046412B"/>
    <w:rsid w:val="00472EE1"/>
    <w:rsid w:val="00474461"/>
    <w:rsid w:val="0048019C"/>
    <w:rsid w:val="004922DE"/>
    <w:rsid w:val="00495DD6"/>
    <w:rsid w:val="004A394B"/>
    <w:rsid w:val="004B6242"/>
    <w:rsid w:val="004C0405"/>
    <w:rsid w:val="004C18D3"/>
    <w:rsid w:val="004C605C"/>
    <w:rsid w:val="004D23A0"/>
    <w:rsid w:val="004E7D94"/>
    <w:rsid w:val="004F5BBB"/>
    <w:rsid w:val="00502FE6"/>
    <w:rsid w:val="00506273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6F66D7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B7201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8E2CFB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A166F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97C"/>
    <w:rsid w:val="00A36DFC"/>
    <w:rsid w:val="00A42261"/>
    <w:rsid w:val="00A438FE"/>
    <w:rsid w:val="00A52DD4"/>
    <w:rsid w:val="00A5390D"/>
    <w:rsid w:val="00A63281"/>
    <w:rsid w:val="00A6779D"/>
    <w:rsid w:val="00A74628"/>
    <w:rsid w:val="00A77B6B"/>
    <w:rsid w:val="00A86FFE"/>
    <w:rsid w:val="00AA5CA5"/>
    <w:rsid w:val="00AB61AF"/>
    <w:rsid w:val="00AD2A4C"/>
    <w:rsid w:val="00AD460E"/>
    <w:rsid w:val="00AE1661"/>
    <w:rsid w:val="00AE395C"/>
    <w:rsid w:val="00AE5C43"/>
    <w:rsid w:val="00AE6F55"/>
    <w:rsid w:val="00AF1F48"/>
    <w:rsid w:val="00AF5ACF"/>
    <w:rsid w:val="00AF65AC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D52CF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811B0"/>
    <w:rsid w:val="00C9776D"/>
    <w:rsid w:val="00CB45BB"/>
    <w:rsid w:val="00CB6A70"/>
    <w:rsid w:val="00CC4B1E"/>
    <w:rsid w:val="00CD2042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37A6B"/>
    <w:rsid w:val="00D43E2D"/>
    <w:rsid w:val="00D4539B"/>
    <w:rsid w:val="00D51F18"/>
    <w:rsid w:val="00D578CF"/>
    <w:rsid w:val="00D67B4B"/>
    <w:rsid w:val="00D71769"/>
    <w:rsid w:val="00D83A76"/>
    <w:rsid w:val="00D86A87"/>
    <w:rsid w:val="00D90581"/>
    <w:rsid w:val="00DA36A1"/>
    <w:rsid w:val="00DA4536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14C7"/>
    <w:rsid w:val="00E325DC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A5F56"/>
    <w:rsid w:val="00EB176F"/>
    <w:rsid w:val="00EB1C60"/>
    <w:rsid w:val="00EB34AA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A0E6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E7E73"/>
  <w15:docId w15:val="{4C7459C0-3B38-4703-BC94-420E61D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6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ΧΡΗΣΤΟΣ ΧΥΤΗΡΗΣ</cp:lastModifiedBy>
  <cp:revision>3</cp:revision>
  <cp:lastPrinted>2021-11-01T10:36:00Z</cp:lastPrinted>
  <dcterms:created xsi:type="dcterms:W3CDTF">2022-11-22T10:24:00Z</dcterms:created>
  <dcterms:modified xsi:type="dcterms:W3CDTF">2022-11-22T10:26:00Z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