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62D3" w14:textId="77777777" w:rsidR="00292BFE" w:rsidRPr="00DF51FF" w:rsidRDefault="00041678" w:rsidP="00292BFE">
      <w:pPr>
        <w:pStyle w:val="2"/>
        <w:rPr>
          <w:rFonts w:asciiTheme="minorHAnsi" w:hAnsiTheme="minorHAnsi"/>
          <w:b w:val="0"/>
          <w:sz w:val="22"/>
          <w:szCs w:val="22"/>
        </w:rPr>
      </w:pPr>
      <w:r w:rsidRPr="00DF51FF">
        <w:rPr>
          <w:rFonts w:asciiTheme="minorHAnsi" w:hAnsiTheme="minorHAnsi"/>
          <w:b w:val="0"/>
          <w:sz w:val="22"/>
          <w:szCs w:val="22"/>
        </w:rPr>
        <w:t>Πρακτικό</w:t>
      </w:r>
      <w:r w:rsidR="00123BE4" w:rsidRPr="00DF51FF">
        <w:rPr>
          <w:rFonts w:asciiTheme="minorHAnsi" w:hAnsiTheme="minorHAnsi"/>
          <w:b w:val="0"/>
          <w:sz w:val="22"/>
          <w:szCs w:val="22"/>
        </w:rPr>
        <w:t xml:space="preserve"> σχετικά με τ</w:t>
      </w:r>
      <w:r w:rsidR="00292BFE" w:rsidRPr="00DF51FF">
        <w:rPr>
          <w:rFonts w:asciiTheme="minorHAnsi" w:hAnsiTheme="minorHAnsi"/>
          <w:b w:val="0"/>
          <w:bCs/>
          <w:sz w:val="22"/>
          <w:szCs w:val="22"/>
        </w:rPr>
        <w:t xml:space="preserve">ην πρόσληψη διδάσκοντος με βάση την πρόσκληση Εκδήλωσης Ενδιαφέροντος για την πρόσληψη </w:t>
      </w:r>
      <w:r w:rsidR="008A0260" w:rsidRPr="00DF51FF">
        <w:rPr>
          <w:rFonts w:asciiTheme="minorHAnsi" w:hAnsiTheme="minorHAnsi"/>
          <w:b w:val="0"/>
          <w:bCs/>
          <w:sz w:val="22"/>
          <w:szCs w:val="22"/>
        </w:rPr>
        <w:t>έκτακτου εκπαιδευτικού προσωπικού με σύμβαση ιδιωτικού δικαίου ορισμένο</w:t>
      </w:r>
      <w:r w:rsidRPr="00DF51FF">
        <w:rPr>
          <w:rFonts w:asciiTheme="minorHAnsi" w:hAnsiTheme="minorHAnsi"/>
          <w:b w:val="0"/>
          <w:bCs/>
          <w:sz w:val="22"/>
          <w:szCs w:val="22"/>
        </w:rPr>
        <w:t>υ χρόνου με βάση το Π.Δ. 407/80</w:t>
      </w:r>
      <w:r w:rsidR="008A0260" w:rsidRPr="00DF51FF">
        <w:rPr>
          <w:rFonts w:asciiTheme="minorHAnsi" w:hAnsiTheme="minorHAnsi"/>
          <w:b w:val="0"/>
          <w:bCs/>
          <w:sz w:val="22"/>
          <w:szCs w:val="22"/>
        </w:rPr>
        <w:t xml:space="preserve"> </w:t>
      </w:r>
      <w:r w:rsidR="009D05B0" w:rsidRPr="00DF51FF">
        <w:rPr>
          <w:rFonts w:asciiTheme="minorHAnsi" w:hAnsiTheme="minorHAnsi"/>
          <w:b w:val="0"/>
          <w:bCs/>
          <w:sz w:val="22"/>
          <w:szCs w:val="22"/>
        </w:rPr>
        <w:t>για το εαρινό εξάμηνο του ακαδημαϊκού έτους 20</w:t>
      </w:r>
      <w:r w:rsidR="003F0B61" w:rsidRPr="00DF51FF">
        <w:rPr>
          <w:rFonts w:asciiTheme="minorHAnsi" w:hAnsiTheme="minorHAnsi"/>
          <w:b w:val="0"/>
          <w:bCs/>
          <w:sz w:val="22"/>
          <w:szCs w:val="22"/>
        </w:rPr>
        <w:t>21</w:t>
      </w:r>
      <w:r w:rsidR="009D05B0" w:rsidRPr="00DF51FF">
        <w:rPr>
          <w:rFonts w:asciiTheme="minorHAnsi" w:hAnsiTheme="minorHAnsi"/>
          <w:b w:val="0"/>
          <w:bCs/>
          <w:sz w:val="22"/>
          <w:szCs w:val="22"/>
        </w:rPr>
        <w:t>-202</w:t>
      </w:r>
      <w:r w:rsidR="003F0B61" w:rsidRPr="00DF51FF">
        <w:rPr>
          <w:rFonts w:asciiTheme="minorHAnsi" w:hAnsiTheme="minorHAnsi"/>
          <w:b w:val="0"/>
          <w:bCs/>
          <w:sz w:val="22"/>
          <w:szCs w:val="22"/>
        </w:rPr>
        <w:t>2</w:t>
      </w:r>
      <w:r w:rsidR="00292BFE" w:rsidRPr="00DF51FF">
        <w:rPr>
          <w:rFonts w:asciiTheme="minorHAnsi" w:hAnsiTheme="minorHAnsi"/>
          <w:b w:val="0"/>
          <w:bCs/>
          <w:sz w:val="22"/>
          <w:szCs w:val="22"/>
        </w:rPr>
        <w:t xml:space="preserve"> </w:t>
      </w:r>
      <w:r w:rsidR="003F0B61" w:rsidRPr="00DF51FF">
        <w:rPr>
          <w:rFonts w:asciiTheme="minorHAnsi" w:hAnsiTheme="minorHAnsi"/>
          <w:b w:val="0"/>
          <w:bCs/>
          <w:sz w:val="22"/>
          <w:szCs w:val="22"/>
        </w:rPr>
        <w:t xml:space="preserve">[ΑΔΑ: 69ΞΓ469Β7Κ-ΓΛΠ] </w:t>
      </w:r>
      <w:r w:rsidR="00292BFE" w:rsidRPr="00DF51FF">
        <w:rPr>
          <w:rFonts w:asciiTheme="minorHAnsi" w:hAnsiTheme="minorHAnsi"/>
          <w:b w:val="0"/>
          <w:bCs/>
          <w:sz w:val="22"/>
          <w:szCs w:val="22"/>
        </w:rPr>
        <w:t>στο γνωστικό αντικείμενο «</w:t>
      </w:r>
      <w:r w:rsidR="00353FEA" w:rsidRPr="00DF51FF">
        <w:rPr>
          <w:rFonts w:asciiTheme="minorHAnsi" w:hAnsiTheme="minorHAnsi"/>
          <w:sz w:val="22"/>
          <w:szCs w:val="22"/>
        </w:rPr>
        <w:t>Διακριτά Μαθηματικά</w:t>
      </w:r>
      <w:r w:rsidR="00292BFE" w:rsidRPr="00DF51FF">
        <w:rPr>
          <w:rFonts w:asciiTheme="minorHAnsi" w:hAnsiTheme="minorHAnsi"/>
          <w:b w:val="0"/>
          <w:bCs/>
          <w:sz w:val="22"/>
          <w:szCs w:val="22"/>
        </w:rPr>
        <w:t>».</w:t>
      </w:r>
    </w:p>
    <w:p w14:paraId="57863E40" w14:textId="77777777" w:rsidR="00292BFE" w:rsidRPr="00DF51FF" w:rsidRDefault="00292BFE" w:rsidP="00292BFE">
      <w:pPr>
        <w:jc w:val="both"/>
        <w:rPr>
          <w:rFonts w:asciiTheme="minorHAnsi" w:hAnsiTheme="minorHAnsi"/>
          <w:bCs/>
          <w:sz w:val="22"/>
          <w:szCs w:val="22"/>
        </w:rPr>
      </w:pPr>
    </w:p>
    <w:p w14:paraId="540EF1FE" w14:textId="77777777" w:rsidR="00292BFE" w:rsidRPr="00DF51FF" w:rsidRDefault="00292BFE" w:rsidP="00292BFE">
      <w:pPr>
        <w:jc w:val="both"/>
        <w:rPr>
          <w:rFonts w:asciiTheme="minorHAnsi" w:hAnsiTheme="minorHAnsi"/>
          <w:bCs/>
          <w:sz w:val="22"/>
          <w:szCs w:val="22"/>
        </w:rPr>
      </w:pPr>
      <w:r w:rsidRPr="00DF51FF">
        <w:rPr>
          <w:rFonts w:asciiTheme="minorHAnsi" w:hAnsiTheme="minorHAnsi"/>
          <w:bCs/>
          <w:sz w:val="22"/>
          <w:szCs w:val="22"/>
        </w:rPr>
        <w:t xml:space="preserve">Για τη διδασκαλία του παραπάνω γνωστικού αντικειμένου υπέβαλαν υποψηφιότητες κατ’ αλφαβητική σειρά οι: </w:t>
      </w:r>
    </w:p>
    <w:p w14:paraId="5C6687D2" w14:textId="257B1C89" w:rsidR="00FD1C1C" w:rsidRPr="00DF51FF" w:rsidRDefault="00D025B6" w:rsidP="00655753">
      <w:pPr>
        <w:pStyle w:val="a5"/>
        <w:numPr>
          <w:ilvl w:val="0"/>
          <w:numId w:val="9"/>
        </w:numPr>
        <w:rPr>
          <w:rFonts w:asciiTheme="minorHAnsi" w:hAnsiTheme="minorHAnsi"/>
          <w:color w:val="000000"/>
          <w:sz w:val="22"/>
          <w:szCs w:val="22"/>
        </w:rPr>
      </w:pPr>
      <w:r>
        <w:rPr>
          <w:rFonts w:asciiTheme="minorHAnsi" w:hAnsiTheme="minorHAnsi"/>
          <w:color w:val="000000"/>
          <w:sz w:val="22"/>
          <w:szCs w:val="22"/>
        </w:rPr>
        <w:t>1093/2022</w:t>
      </w:r>
    </w:p>
    <w:p w14:paraId="6475685E" w14:textId="1708F641" w:rsidR="003F0B61" w:rsidRPr="00DF51FF" w:rsidRDefault="00D025B6" w:rsidP="00655753">
      <w:pPr>
        <w:pStyle w:val="a5"/>
        <w:numPr>
          <w:ilvl w:val="0"/>
          <w:numId w:val="9"/>
        </w:numPr>
        <w:rPr>
          <w:rFonts w:asciiTheme="minorHAnsi" w:hAnsiTheme="minorHAnsi"/>
          <w:color w:val="000000"/>
          <w:sz w:val="22"/>
          <w:szCs w:val="22"/>
        </w:rPr>
      </w:pPr>
      <w:r>
        <w:rPr>
          <w:rFonts w:asciiTheme="minorHAnsi" w:hAnsiTheme="minorHAnsi"/>
          <w:color w:val="000000"/>
          <w:sz w:val="22"/>
          <w:szCs w:val="22"/>
        </w:rPr>
        <w:t>1097/2022</w:t>
      </w:r>
    </w:p>
    <w:p w14:paraId="0731B944" w14:textId="77777777" w:rsidR="00655753" w:rsidRPr="00DF51FF" w:rsidRDefault="00655753" w:rsidP="00292BFE">
      <w:pPr>
        <w:jc w:val="both"/>
        <w:rPr>
          <w:rFonts w:asciiTheme="minorHAnsi" w:hAnsiTheme="minorHAnsi"/>
          <w:sz w:val="22"/>
          <w:szCs w:val="22"/>
        </w:rPr>
      </w:pPr>
    </w:p>
    <w:p w14:paraId="199D1463" w14:textId="77777777" w:rsidR="00292BFE" w:rsidRPr="00DF51FF" w:rsidRDefault="00292BFE" w:rsidP="00292BFE">
      <w:pPr>
        <w:jc w:val="both"/>
        <w:rPr>
          <w:rFonts w:asciiTheme="minorHAnsi" w:hAnsiTheme="minorHAnsi"/>
          <w:sz w:val="22"/>
          <w:szCs w:val="22"/>
        </w:rPr>
      </w:pPr>
      <w:r w:rsidRPr="00DF51FF">
        <w:rPr>
          <w:rFonts w:asciiTheme="minorHAnsi" w:hAnsiTheme="minorHAnsi"/>
          <w:sz w:val="22"/>
          <w:szCs w:val="22"/>
        </w:rPr>
        <w:t>Παρουσίαση των υποψηφίων:</w:t>
      </w:r>
    </w:p>
    <w:p w14:paraId="3A23D3A9" w14:textId="77777777" w:rsidR="00DF51FF" w:rsidRPr="00DF51FF" w:rsidRDefault="00DF51FF" w:rsidP="00DF51FF">
      <w:pPr>
        <w:rPr>
          <w:rFonts w:asciiTheme="minorHAnsi" w:hAnsiTheme="minorHAnsi"/>
          <w:color w:val="000000"/>
          <w:sz w:val="22"/>
          <w:szCs w:val="22"/>
        </w:rPr>
      </w:pPr>
    </w:p>
    <w:p w14:paraId="0B7BCEFE" w14:textId="1C987288" w:rsidR="00DF51FF" w:rsidRPr="00850278" w:rsidRDefault="00D025B6" w:rsidP="00DF51FF">
      <w:pPr>
        <w:rPr>
          <w:rFonts w:asciiTheme="minorHAnsi" w:hAnsiTheme="minorHAnsi"/>
          <w:b/>
          <w:color w:val="000000"/>
          <w:sz w:val="22"/>
          <w:szCs w:val="22"/>
        </w:rPr>
      </w:pPr>
      <w:r>
        <w:rPr>
          <w:rFonts w:asciiTheme="minorHAnsi" w:hAnsiTheme="minorHAnsi"/>
          <w:b/>
          <w:color w:val="000000"/>
          <w:sz w:val="22"/>
          <w:szCs w:val="22"/>
        </w:rPr>
        <w:t>1093/2022</w:t>
      </w:r>
    </w:p>
    <w:p w14:paraId="27C09C86" w14:textId="32C2C9EA" w:rsidR="003F0B61" w:rsidRPr="00DF51FF" w:rsidRDefault="003F0B61" w:rsidP="003F0B61">
      <w:pPr>
        <w:jc w:val="both"/>
        <w:rPr>
          <w:rFonts w:asciiTheme="minorHAnsi" w:hAnsiTheme="minorHAnsi"/>
          <w:bCs/>
          <w:sz w:val="22"/>
          <w:szCs w:val="22"/>
        </w:rPr>
      </w:pPr>
      <w:r w:rsidRPr="00DF51FF">
        <w:rPr>
          <w:rFonts w:asciiTheme="minorHAnsi" w:hAnsiTheme="minorHAnsi"/>
          <w:bCs/>
          <w:sz w:val="22"/>
          <w:szCs w:val="22"/>
        </w:rPr>
        <w:t xml:space="preserve">Ο κος </w:t>
      </w:r>
      <w:r w:rsidR="00D025B6">
        <w:rPr>
          <w:rFonts w:asciiTheme="minorHAnsi" w:hAnsiTheme="minorHAnsi"/>
          <w:bCs/>
          <w:sz w:val="22"/>
          <w:szCs w:val="22"/>
        </w:rPr>
        <w:t>1092/2022</w:t>
      </w:r>
      <w:r w:rsidRPr="00DF51FF">
        <w:rPr>
          <w:rFonts w:asciiTheme="minorHAnsi" w:hAnsiTheme="minorHAnsi"/>
          <w:bCs/>
          <w:sz w:val="22"/>
          <w:szCs w:val="22"/>
        </w:rPr>
        <w:t xml:space="preserve"> είναι κάτοχος διδακτορικού διπλώματος από το Τμήμα Ηλεκτρολόγων Μηχανικών και Μηχανικών Υπολογιστών του Αριστοτέλειο Πανεπιστήμιο Θεσσαλονίκης, (2018) με θέμα «</w:t>
      </w:r>
      <w:proofErr w:type="spellStart"/>
      <w:r w:rsidRPr="00DF51FF">
        <w:rPr>
          <w:rFonts w:asciiTheme="minorHAnsi" w:hAnsiTheme="minorHAnsi"/>
          <w:bCs/>
          <w:sz w:val="22"/>
          <w:szCs w:val="22"/>
        </w:rPr>
        <w:t>Παιγνιοθεωρητικές</w:t>
      </w:r>
      <w:proofErr w:type="spellEnd"/>
      <w:r w:rsidRPr="00DF51FF">
        <w:rPr>
          <w:rFonts w:asciiTheme="minorHAnsi" w:hAnsiTheme="minorHAnsi"/>
          <w:bCs/>
          <w:sz w:val="22"/>
          <w:szCs w:val="22"/>
        </w:rPr>
        <w:t xml:space="preserve"> Πτυχές του Παιγνίου «Αστυνόμοι και Ληστές» και Παραλλαγών Αυτού». Διαθέτει επίσης μεταπτυχιακούς τίτλους σπουδών από το Τμήμα Μαθηματικών του ΕΚΠΑ (2002) «Μαθηματικά της Αγοράς και της Παραγωγής» και από το Τμήμα Οικονομικών και Επιχειρήσεων του Πανεπιστήμιο του Άμστερνταμ (2010) «Οικονομετρία». Είναι πτυχιούχος του Τμήματος Μαθηματικών του ΑΠΘ (2000). </w:t>
      </w:r>
    </w:p>
    <w:p w14:paraId="234187A4" w14:textId="77777777" w:rsidR="003F0B61" w:rsidRPr="00DF51FF" w:rsidRDefault="003F0B61" w:rsidP="003F0B61">
      <w:pPr>
        <w:jc w:val="both"/>
        <w:rPr>
          <w:rFonts w:asciiTheme="minorHAnsi" w:hAnsiTheme="minorHAnsi"/>
          <w:bCs/>
          <w:sz w:val="22"/>
          <w:szCs w:val="22"/>
        </w:rPr>
      </w:pPr>
      <w:r w:rsidRPr="00DF51FF">
        <w:rPr>
          <w:rFonts w:asciiTheme="minorHAnsi" w:hAnsiTheme="minorHAnsi"/>
          <w:bCs/>
          <w:sz w:val="22"/>
          <w:szCs w:val="22"/>
        </w:rPr>
        <w:t>Έχει 6 δημοσιευμένες εργασίες σε διεθνή περιοδικά και 14 αναφορές (</w:t>
      </w:r>
      <w:proofErr w:type="spellStart"/>
      <w:r w:rsidRPr="00DF51FF">
        <w:rPr>
          <w:rFonts w:asciiTheme="minorHAnsi" w:hAnsiTheme="minorHAnsi"/>
          <w:bCs/>
          <w:sz w:val="22"/>
          <w:szCs w:val="22"/>
          <w:lang w:val="en-US"/>
        </w:rPr>
        <w:t>scopus</w:t>
      </w:r>
      <w:proofErr w:type="spellEnd"/>
      <w:r w:rsidRPr="00DF51FF">
        <w:rPr>
          <w:rFonts w:asciiTheme="minorHAnsi" w:hAnsiTheme="minorHAnsi"/>
          <w:bCs/>
          <w:sz w:val="22"/>
          <w:szCs w:val="22"/>
        </w:rPr>
        <w:t xml:space="preserve">, </w:t>
      </w:r>
      <w:proofErr w:type="spellStart"/>
      <w:r w:rsidRPr="00DF51FF">
        <w:rPr>
          <w:rFonts w:asciiTheme="minorHAnsi" w:hAnsiTheme="minorHAnsi"/>
          <w:bCs/>
          <w:sz w:val="22"/>
          <w:szCs w:val="22"/>
          <w:lang w:val="en-US"/>
        </w:rPr>
        <w:t>zbMATH</w:t>
      </w:r>
      <w:proofErr w:type="spellEnd"/>
      <w:r w:rsidRPr="00DF51FF">
        <w:rPr>
          <w:rFonts w:asciiTheme="minorHAnsi" w:hAnsiTheme="minorHAnsi"/>
          <w:bCs/>
          <w:sz w:val="22"/>
          <w:szCs w:val="22"/>
        </w:rPr>
        <w:t>). Διαθέτει αυτοδύναμη διδακτική εμπειρία 5 εξαμήνων.</w:t>
      </w:r>
    </w:p>
    <w:p w14:paraId="23FD5295" w14:textId="29603BF7" w:rsidR="003F0B61" w:rsidRPr="00DF51FF" w:rsidRDefault="003F0B61" w:rsidP="003F0B61">
      <w:pPr>
        <w:jc w:val="both"/>
        <w:rPr>
          <w:rFonts w:asciiTheme="minorHAnsi" w:hAnsiTheme="minorHAnsi"/>
          <w:bCs/>
          <w:sz w:val="22"/>
          <w:szCs w:val="22"/>
        </w:rPr>
      </w:pPr>
      <w:r w:rsidRPr="00DF51FF">
        <w:rPr>
          <w:rFonts w:asciiTheme="minorHAnsi" w:hAnsiTheme="minorHAnsi"/>
          <w:bCs/>
          <w:sz w:val="22"/>
          <w:szCs w:val="22"/>
        </w:rPr>
        <w:t xml:space="preserve">Η διδακτορική διατριβή και το δημοσιευμένο έργο του κ. </w:t>
      </w:r>
      <w:r w:rsidR="00D025B6">
        <w:rPr>
          <w:rFonts w:asciiTheme="minorHAnsi" w:hAnsiTheme="minorHAnsi"/>
          <w:bCs/>
          <w:sz w:val="22"/>
          <w:szCs w:val="22"/>
        </w:rPr>
        <w:t>1093/2022</w:t>
      </w:r>
      <w:r w:rsidRPr="00DF51FF">
        <w:rPr>
          <w:rFonts w:asciiTheme="minorHAnsi" w:hAnsiTheme="minorHAnsi"/>
          <w:bCs/>
          <w:sz w:val="22"/>
          <w:szCs w:val="22"/>
        </w:rPr>
        <w:t xml:space="preserve"> εμπίπτουν στο γνωστικό αντικείμενο των Διακριτών Μαθηματικών.</w:t>
      </w:r>
    </w:p>
    <w:p w14:paraId="4855D3DA" w14:textId="77777777" w:rsidR="003F0B61" w:rsidRPr="00DF51FF" w:rsidRDefault="003F0B61" w:rsidP="003F0B61">
      <w:pPr>
        <w:jc w:val="both"/>
        <w:rPr>
          <w:rFonts w:asciiTheme="minorHAnsi" w:hAnsiTheme="minorHAnsi"/>
          <w:b/>
          <w:bCs/>
          <w:sz w:val="22"/>
          <w:szCs w:val="22"/>
        </w:rPr>
      </w:pPr>
    </w:p>
    <w:p w14:paraId="1FAD351A" w14:textId="08B22858" w:rsidR="00351145" w:rsidRPr="00DF51FF" w:rsidRDefault="00D025B6" w:rsidP="00850278">
      <w:pPr>
        <w:jc w:val="both"/>
        <w:rPr>
          <w:rFonts w:asciiTheme="minorHAnsi" w:hAnsiTheme="minorHAnsi"/>
          <w:b/>
          <w:sz w:val="22"/>
          <w:szCs w:val="22"/>
        </w:rPr>
      </w:pPr>
      <w:r>
        <w:rPr>
          <w:rFonts w:asciiTheme="minorHAnsi" w:hAnsiTheme="minorHAnsi"/>
          <w:b/>
          <w:color w:val="000000"/>
          <w:sz w:val="22"/>
          <w:szCs w:val="22"/>
        </w:rPr>
        <w:t>1097/2022</w:t>
      </w:r>
    </w:p>
    <w:p w14:paraId="52DAF74B" w14:textId="1EBEBD04" w:rsidR="00351145" w:rsidRPr="00DF51FF" w:rsidRDefault="00351145" w:rsidP="00850278">
      <w:pPr>
        <w:jc w:val="both"/>
        <w:rPr>
          <w:rFonts w:asciiTheme="minorHAnsi" w:hAnsiTheme="minorHAnsi"/>
          <w:bCs/>
          <w:sz w:val="22"/>
          <w:szCs w:val="22"/>
        </w:rPr>
      </w:pPr>
      <w:r w:rsidRPr="00DF51FF">
        <w:rPr>
          <w:rFonts w:asciiTheme="minorHAnsi" w:hAnsiTheme="minorHAnsi"/>
          <w:bCs/>
          <w:sz w:val="22"/>
          <w:szCs w:val="22"/>
        </w:rPr>
        <w:t xml:space="preserve">Η κα </w:t>
      </w:r>
      <w:r w:rsidR="00D025B6">
        <w:rPr>
          <w:rFonts w:asciiTheme="minorHAnsi" w:hAnsiTheme="minorHAnsi"/>
          <w:bCs/>
          <w:sz w:val="22"/>
          <w:szCs w:val="22"/>
        </w:rPr>
        <w:t>1097/2022</w:t>
      </w:r>
      <w:r w:rsidRPr="00DF51FF">
        <w:rPr>
          <w:rFonts w:asciiTheme="minorHAnsi" w:hAnsiTheme="minorHAnsi"/>
          <w:bCs/>
          <w:sz w:val="22"/>
          <w:szCs w:val="22"/>
        </w:rPr>
        <w:t xml:space="preserve"> είναι κάτοχος διδακτορικού διπλώματος από το Τμήμα Φυσικής του Πανεπιστημίου Ιωαννίνων, (2008) με θέμα «</w:t>
      </w:r>
      <w:proofErr w:type="spellStart"/>
      <w:r w:rsidRPr="00DF51FF">
        <w:rPr>
          <w:rFonts w:asciiTheme="minorHAnsi" w:hAnsiTheme="minorHAnsi"/>
          <w:bCs/>
          <w:sz w:val="22"/>
          <w:szCs w:val="22"/>
        </w:rPr>
        <w:t>Ημιλεπτονικές</w:t>
      </w:r>
      <w:proofErr w:type="spellEnd"/>
      <w:r w:rsidRPr="00DF51FF">
        <w:rPr>
          <w:rFonts w:asciiTheme="minorHAnsi" w:hAnsiTheme="minorHAnsi"/>
          <w:bCs/>
          <w:sz w:val="22"/>
          <w:szCs w:val="22"/>
        </w:rPr>
        <w:t xml:space="preserve"> Αντιδράσεις στο Πεδίο του Πυρήνα». Η διδακτορική διατριβή της δεν εμπίπτει στο γνωστικό αντικείμενο τ</w:t>
      </w:r>
      <w:r w:rsidR="00DF51FF" w:rsidRPr="00DF51FF">
        <w:rPr>
          <w:rFonts w:asciiTheme="minorHAnsi" w:hAnsiTheme="minorHAnsi"/>
          <w:bCs/>
          <w:sz w:val="22"/>
          <w:szCs w:val="22"/>
        </w:rPr>
        <w:t>ων Διακριτών Μαθηματικών</w:t>
      </w:r>
      <w:r w:rsidRPr="00DF51FF">
        <w:rPr>
          <w:rFonts w:asciiTheme="minorHAnsi" w:hAnsiTheme="minorHAnsi"/>
          <w:bCs/>
          <w:i/>
          <w:sz w:val="22"/>
          <w:szCs w:val="22"/>
        </w:rPr>
        <w:t xml:space="preserve"> </w:t>
      </w:r>
      <w:r w:rsidRPr="00DF51FF">
        <w:rPr>
          <w:rFonts w:asciiTheme="minorHAnsi" w:hAnsiTheme="minorHAnsi"/>
          <w:bCs/>
          <w:sz w:val="22"/>
          <w:szCs w:val="22"/>
        </w:rPr>
        <w:t xml:space="preserve">και συνεπώς η κα </w:t>
      </w:r>
      <w:r w:rsidR="00D025B6">
        <w:rPr>
          <w:rFonts w:asciiTheme="minorHAnsi" w:hAnsiTheme="minorHAnsi"/>
          <w:bCs/>
          <w:sz w:val="22"/>
          <w:szCs w:val="22"/>
        </w:rPr>
        <w:t>1097/2022</w:t>
      </w:r>
      <w:r w:rsidRPr="00DF51FF">
        <w:rPr>
          <w:rFonts w:asciiTheme="minorHAnsi" w:hAnsiTheme="minorHAnsi"/>
          <w:bCs/>
          <w:sz w:val="22"/>
          <w:szCs w:val="22"/>
        </w:rPr>
        <w:t xml:space="preserve"> δεν μπορεί να αξιολογηθεί για θέση διδάσκοντα σύμφωνα με το ΠΔ 407/80 στο αντικείμενο αυτό</w:t>
      </w:r>
      <w:r w:rsidRPr="00DF51FF">
        <w:rPr>
          <w:rFonts w:asciiTheme="minorHAnsi" w:hAnsiTheme="minorHAnsi"/>
          <w:color w:val="000000"/>
          <w:sz w:val="22"/>
          <w:szCs w:val="22"/>
        </w:rPr>
        <w:t>.</w:t>
      </w:r>
    </w:p>
    <w:p w14:paraId="354DD1B6" w14:textId="77777777" w:rsidR="00351145" w:rsidRPr="00DF51FF" w:rsidRDefault="00351145" w:rsidP="003F0B61">
      <w:pPr>
        <w:jc w:val="both"/>
        <w:rPr>
          <w:rFonts w:asciiTheme="minorHAnsi" w:hAnsiTheme="minorHAnsi"/>
          <w:b/>
          <w:bCs/>
          <w:sz w:val="22"/>
          <w:szCs w:val="22"/>
        </w:rPr>
      </w:pPr>
    </w:p>
    <w:p w14:paraId="05730851" w14:textId="77777777" w:rsidR="003F0B61" w:rsidRPr="00DF51FF" w:rsidRDefault="003F0B61" w:rsidP="003F0B61">
      <w:pPr>
        <w:jc w:val="both"/>
        <w:rPr>
          <w:rFonts w:asciiTheme="minorHAnsi" w:hAnsiTheme="minorHAnsi"/>
          <w:b/>
          <w:sz w:val="22"/>
          <w:szCs w:val="22"/>
        </w:rPr>
      </w:pPr>
      <w:r w:rsidRPr="00DF51FF">
        <w:rPr>
          <w:rFonts w:asciiTheme="minorHAnsi" w:hAnsiTheme="minorHAnsi"/>
          <w:b/>
          <w:sz w:val="22"/>
          <w:szCs w:val="22"/>
        </w:rPr>
        <w:t>Πρόταση</w:t>
      </w:r>
    </w:p>
    <w:p w14:paraId="2912ACB2" w14:textId="2F651F95" w:rsidR="003F0B61" w:rsidRPr="00DF51FF" w:rsidRDefault="003F0B61" w:rsidP="003F0B61">
      <w:pPr>
        <w:jc w:val="both"/>
        <w:rPr>
          <w:rFonts w:asciiTheme="minorHAnsi" w:hAnsiTheme="minorHAnsi"/>
          <w:sz w:val="22"/>
          <w:szCs w:val="22"/>
        </w:rPr>
      </w:pPr>
      <w:r w:rsidRPr="00DF51FF">
        <w:rPr>
          <w:rFonts w:asciiTheme="minorHAnsi" w:hAnsiTheme="minorHAnsi"/>
          <w:sz w:val="22"/>
          <w:szCs w:val="22"/>
        </w:rPr>
        <w:t xml:space="preserve">Ο κ. </w:t>
      </w:r>
      <w:r w:rsidR="00D025B6">
        <w:rPr>
          <w:rFonts w:asciiTheme="minorHAnsi" w:hAnsiTheme="minorHAnsi"/>
          <w:sz w:val="22"/>
          <w:szCs w:val="22"/>
        </w:rPr>
        <w:t>1093/2022</w:t>
      </w:r>
      <w:r w:rsidRPr="00DF51FF">
        <w:rPr>
          <w:rFonts w:asciiTheme="minorHAnsi" w:hAnsiTheme="minorHAnsi"/>
          <w:sz w:val="22"/>
          <w:szCs w:val="22"/>
        </w:rPr>
        <w:t xml:space="preserve"> προτείνεται για να διδάξει το μάθημα «</w:t>
      </w:r>
      <w:r w:rsidR="00FC16BE" w:rsidRPr="00DF51FF">
        <w:rPr>
          <w:rFonts w:asciiTheme="minorHAnsi" w:hAnsiTheme="minorHAnsi"/>
          <w:sz w:val="22"/>
          <w:szCs w:val="22"/>
        </w:rPr>
        <w:t>Διακριτά Μαθηματικά</w:t>
      </w:r>
      <w:r w:rsidRPr="00DF51FF">
        <w:rPr>
          <w:rFonts w:asciiTheme="minorHAnsi" w:hAnsiTheme="minorHAnsi"/>
          <w:sz w:val="22"/>
          <w:szCs w:val="22"/>
        </w:rPr>
        <w:t>».</w:t>
      </w:r>
    </w:p>
    <w:sectPr w:rsidR="003F0B61" w:rsidRPr="00DF51FF" w:rsidSect="004145A5">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7A2E" w14:textId="77777777" w:rsidR="00F9658A" w:rsidRDefault="00F9658A">
      <w:r>
        <w:separator/>
      </w:r>
    </w:p>
  </w:endnote>
  <w:endnote w:type="continuationSeparator" w:id="0">
    <w:p w14:paraId="1F3C3AF8" w14:textId="77777777" w:rsidR="00F9658A" w:rsidRDefault="00F9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06E4" w14:textId="77777777" w:rsidR="00F9658A" w:rsidRDefault="00F9658A">
      <w:r>
        <w:separator/>
      </w:r>
    </w:p>
  </w:footnote>
  <w:footnote w:type="continuationSeparator" w:id="0">
    <w:p w14:paraId="0E7468EE" w14:textId="77777777" w:rsidR="00F9658A" w:rsidRDefault="00F9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9BF2" w14:textId="77777777" w:rsidR="004145A5" w:rsidRDefault="002F289D">
    <w:pPr>
      <w:pStyle w:val="a3"/>
      <w:framePr w:wrap="around" w:vAnchor="text" w:hAnchor="margin" w:xAlign="center" w:y="1"/>
      <w:rPr>
        <w:rStyle w:val="a4"/>
      </w:rPr>
    </w:pPr>
    <w:r>
      <w:rPr>
        <w:rStyle w:val="a4"/>
      </w:rPr>
      <w:fldChar w:fldCharType="begin"/>
    </w:r>
    <w:r w:rsidR="00651266">
      <w:rPr>
        <w:rStyle w:val="a4"/>
      </w:rPr>
      <w:instrText xml:space="preserve">PAGE  </w:instrText>
    </w:r>
    <w:r>
      <w:rPr>
        <w:rStyle w:val="a4"/>
      </w:rPr>
      <w:fldChar w:fldCharType="end"/>
    </w:r>
  </w:p>
  <w:p w14:paraId="44F36017" w14:textId="77777777" w:rsidR="004145A5" w:rsidRDefault="00F965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85E3" w14:textId="77777777" w:rsidR="004145A5" w:rsidRPr="00D47E4F" w:rsidRDefault="00353FEA">
    <w:pPr>
      <w:pStyle w:val="a3"/>
    </w:pPr>
    <w:r>
      <w:t>Διακριτά Μαθηματικά</w:t>
    </w:r>
    <w:r w:rsidR="00041678">
      <w:t>, αξιολόγηση ΠΔ 407</w:t>
    </w:r>
    <w:r w:rsidR="00D47E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3"/>
  </w:num>
  <w:num w:numId="5">
    <w:abstractNumId w:val="9"/>
  </w:num>
  <w:num w:numId="6">
    <w:abstractNumId w:val="4"/>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Y2tTQ3NzCxNDU1MDNT0lEKTi0uzszPAykwrAUAE2MkOCwAAAA="/>
  </w:docVars>
  <w:rsids>
    <w:rsidRoot w:val="00292BFE"/>
    <w:rsid w:val="00001640"/>
    <w:rsid w:val="000334DF"/>
    <w:rsid w:val="00041226"/>
    <w:rsid w:val="00041678"/>
    <w:rsid w:val="000A3BCF"/>
    <w:rsid w:val="000E4DD5"/>
    <w:rsid w:val="00116B3A"/>
    <w:rsid w:val="00123BE4"/>
    <w:rsid w:val="001376F6"/>
    <w:rsid w:val="00151C32"/>
    <w:rsid w:val="00154B30"/>
    <w:rsid w:val="00166D79"/>
    <w:rsid w:val="001C3620"/>
    <w:rsid w:val="001D559D"/>
    <w:rsid w:val="001E5517"/>
    <w:rsid w:val="00292BFE"/>
    <w:rsid w:val="002943ED"/>
    <w:rsid w:val="002D098B"/>
    <w:rsid w:val="002F289D"/>
    <w:rsid w:val="00351145"/>
    <w:rsid w:val="00352719"/>
    <w:rsid w:val="00353FEA"/>
    <w:rsid w:val="003E2CD8"/>
    <w:rsid w:val="003F0B61"/>
    <w:rsid w:val="003F172B"/>
    <w:rsid w:val="003F7EDE"/>
    <w:rsid w:val="00444329"/>
    <w:rsid w:val="00447131"/>
    <w:rsid w:val="00504071"/>
    <w:rsid w:val="00547828"/>
    <w:rsid w:val="005E393E"/>
    <w:rsid w:val="00651266"/>
    <w:rsid w:val="00655753"/>
    <w:rsid w:val="00695721"/>
    <w:rsid w:val="006E2EFD"/>
    <w:rsid w:val="00725097"/>
    <w:rsid w:val="007478B7"/>
    <w:rsid w:val="007935E4"/>
    <w:rsid w:val="007A192F"/>
    <w:rsid w:val="007A2608"/>
    <w:rsid w:val="007A2C6D"/>
    <w:rsid w:val="00814334"/>
    <w:rsid w:val="00826C6F"/>
    <w:rsid w:val="00850278"/>
    <w:rsid w:val="00873FC8"/>
    <w:rsid w:val="00893F85"/>
    <w:rsid w:val="008A0260"/>
    <w:rsid w:val="008F638C"/>
    <w:rsid w:val="009124E7"/>
    <w:rsid w:val="009B0972"/>
    <w:rsid w:val="009D05B0"/>
    <w:rsid w:val="00A41DD0"/>
    <w:rsid w:val="00A57BD0"/>
    <w:rsid w:val="00A74677"/>
    <w:rsid w:val="00AB1D9E"/>
    <w:rsid w:val="00AC38A7"/>
    <w:rsid w:val="00AD48FF"/>
    <w:rsid w:val="00AF5B96"/>
    <w:rsid w:val="00B51363"/>
    <w:rsid w:val="00B939F7"/>
    <w:rsid w:val="00CA45AD"/>
    <w:rsid w:val="00CE6387"/>
    <w:rsid w:val="00D025B6"/>
    <w:rsid w:val="00D47E4F"/>
    <w:rsid w:val="00DC030A"/>
    <w:rsid w:val="00DC2312"/>
    <w:rsid w:val="00DC46D3"/>
    <w:rsid w:val="00DF51FF"/>
    <w:rsid w:val="00E004A7"/>
    <w:rsid w:val="00E0091E"/>
    <w:rsid w:val="00E02DC0"/>
    <w:rsid w:val="00E31C9B"/>
    <w:rsid w:val="00E47103"/>
    <w:rsid w:val="00E72661"/>
    <w:rsid w:val="00EE2E8C"/>
    <w:rsid w:val="00EF45DB"/>
    <w:rsid w:val="00F1373D"/>
    <w:rsid w:val="00F2344A"/>
    <w:rsid w:val="00F30D45"/>
    <w:rsid w:val="00F640D9"/>
    <w:rsid w:val="00F9658A"/>
    <w:rsid w:val="00FC16BE"/>
    <w:rsid w:val="00FD1C1C"/>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9CFE"/>
  <w15:docId w15:val="{8A00A7B1-9F91-475F-9902-BE77B3C6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278</Words>
  <Characters>1505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gdoros@ms.uowm.gr</cp:lastModifiedBy>
  <cp:revision>7</cp:revision>
  <dcterms:created xsi:type="dcterms:W3CDTF">2022-02-16T08:40:00Z</dcterms:created>
  <dcterms:modified xsi:type="dcterms:W3CDTF">2022-02-23T05:48:00Z</dcterms:modified>
</cp:coreProperties>
</file>